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DF" w:rsidRPr="008D2CDF" w:rsidRDefault="008D2CDF" w:rsidP="008D2CDF">
      <w:pPr>
        <w:spacing w:before="150" w:beforeAutospacing="0" w:after="225" w:line="288" w:lineRule="atLeast"/>
        <w:jc w:val="both"/>
        <w:outlineLvl w:val="1"/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</w:pPr>
      <w:r w:rsidRPr="008D2CDF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begin"/>
      </w:r>
      <w:r w:rsidRPr="008D2CDF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instrText xml:space="preserve"> HYPERLINK "http://www.doipip.wroc.pl/page/181/STANOWISKO+MZ+W+SPRAWIE+MO%C5%BBLIWO%C5%9ACI+FINANANSOWANIA+SZK%C3%93%C5%81+RODZENIA+I+PORADNI+LAKTACYJNYCH+ZE+%C5%9ARODK%C3%93W.." </w:instrText>
      </w:r>
      <w:r w:rsidRPr="008D2CDF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separate"/>
      </w:r>
      <w:r w:rsidRPr="008D2CDF">
        <w:rPr>
          <w:rFonts w:ascii="Arial" w:eastAsia="Times New Roman" w:hAnsi="Arial" w:cs="Arial"/>
          <w:b/>
          <w:bCs/>
          <w:caps/>
          <w:color w:val="3D3D3D"/>
          <w:spacing w:val="15"/>
          <w:sz w:val="23"/>
          <w:lang w:eastAsia="pl-PL"/>
        </w:rPr>
        <w:t>STANOWISKO MZ W SPRAWIE MOŻLIWOŚCI FINANANSOWANIA SZKÓŁ RODZENIA I PORADNI LAKTACYJNYCH ZE ŚRODKÓW..</w:t>
      </w:r>
      <w:r w:rsidRPr="008D2CDF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end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5"/>
        <w:gridCol w:w="3367"/>
      </w:tblGrid>
      <w:tr w:rsidR="008D2CDF" w:rsidRPr="008D2CDF" w:rsidTr="008D2CDF">
        <w:trPr>
          <w:trHeight w:val="465"/>
        </w:trPr>
        <w:tc>
          <w:tcPr>
            <w:tcW w:w="0" w:type="auto"/>
            <w:shd w:val="clear" w:color="auto" w:fill="auto"/>
            <w:vAlign w:val="center"/>
            <w:hideMark/>
          </w:tcPr>
          <w:p w:rsidR="008D2CDF" w:rsidRPr="008D2CDF" w:rsidRDefault="008D2CDF" w:rsidP="008D2CDF">
            <w:pPr>
              <w:spacing w:before="0" w:beforeAutospacing="0"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2CDF">
              <w:rPr>
                <w:rFonts w:ascii="Arial" w:eastAsia="Times New Roman" w:hAnsi="Arial" w:cs="Arial"/>
                <w:b/>
                <w:bCs/>
                <w:sz w:val="27"/>
                <w:lang w:eastAsia="pl-PL"/>
              </w:rPr>
              <w:t>MINISTERSTWO ZDROWIA</w:t>
            </w:r>
            <w:r w:rsidRPr="008D2C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DEPARTAMENT</w:t>
            </w:r>
            <w:r w:rsidRPr="008D2C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PIELĘGNIAREK I POŁOŻNYCH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CDF" w:rsidRPr="008D2CDF" w:rsidRDefault="008D2CDF" w:rsidP="008D2CDF">
            <w:pPr>
              <w:spacing w:before="0" w:beforeAutospacing="0"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2CDF">
              <w:rPr>
                <w:rFonts w:ascii="Arial" w:eastAsia="Times New Roman" w:hAnsi="Arial" w:cs="Arial"/>
                <w:i/>
                <w:iCs/>
                <w:sz w:val="17"/>
                <w:lang w:eastAsia="pl-PL"/>
              </w:rPr>
              <w:t>Warszawa 15 maja 2008 r.</w:t>
            </w:r>
          </w:p>
        </w:tc>
      </w:tr>
    </w:tbl>
    <w:p w:rsidR="008D2CDF" w:rsidRPr="008D2CDF" w:rsidRDefault="008D2CDF" w:rsidP="008D2CDF">
      <w:pPr>
        <w:shd w:val="clear" w:color="auto" w:fill="FFFFFF"/>
        <w:spacing w:before="0" w:beforeAutospacing="0" w:after="0" w:line="270" w:lineRule="atLeast"/>
        <w:ind w:left="708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D2C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Stanowisko w sprawie możliwości finansowania szkół rodzenia i poradni laktacyjnych ze środków budżetu państwa.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Departament Pielęgniarek i Położnych udziela odpowiedzi na apel nr 10 podjęty przez delegatów XXII Okręgowego Zjazdu Pielęgniarek i Położnych we Wrocławiu w sprawie możliwości finansowania szkół rodzenia i poradni laktacyjnych ze środków budżetu państwa.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Warunki udzielania i zakres świadczeń opieki zdrowotnej finansowanych ze środków publicznych, zostały uregulowane w ustawie z dnia 27 sierpnia 2004 r. o świadczeniach opieki zdrowotnej finansowanych ze środków publicznych (Dz. U. Nr 210, poz. 2135,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z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zm.) oraz aktach wykonawczych do tej ustawy. Natomiast szczegółowe zasady kontraktowania i rozliczania tych świadczeń zostały określone w zarządzeniach Prezesa Narodowego Funduszu Zdrowia, dotyczących postępowań w sprawie zawarcia umów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 udzielanie świadczeń opieki zdrowotnej w poszczególnych rodzajach i zakresach.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Opieka zdrowotna nad kobietami ciężarnymi i niemowlętami, w tym w szczególności przygotowanie kobiety do porodu, połogu, karmienia piersią i rodzicielstwa, jest sprawowana przede wszystkim w ramach ambulatoryjnej opieki specjalistycznej oraz podstawowej opieki zdrowotnej, finansowanej przez Narodowy Fundusz Zdrowia.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Ambulatoryjna opieka nad kobietą podczas ciąży fizjologicznej, sprawowana jest w ramach poradni ginekologiczno-położniczej, w oparciu o wytyczne zawarte w załączniku nr 1 do rozporządzenia Ministra Zdrowia z dnia 21 grudnia 2004 r.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w sprawie zakresu świadczeń zdrowotnych, w szczególności badań przesiewowych oraz okresów, w których te badania są przeprowadzane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(Dz. U. Nr 276, poz. 2740).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Przedmiotowe rozporządzenie wprowadza przepis o obowiązkowym objęciu opieką kobiet ciężarnych przez lekarza i położną, w związku z przygotowaniem do porodu, połogu, karmienia piersią i rodzicielstwa. Porady w omawianym zakresie udzielane są odpowiednio pomiędzy 21-26 tyg. ciąży, 27-32 tyg. ciąży, 33-37 tyg. ciąży, 38-39 tyg. ciąży oraz 40-41 tyg. ciąży. Rozporządzenie wprowadza także obowiązek wizyt patronażowych (załącznik nr 2 do ww. rozporządzenia) realizowanych dla dziecka od 1 tygodnia do 6 miesiąca życia dziecka przez położną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lekarza pediatrę (rodzinnego) oraz pielęgniarkę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czasie, których prowadzona jest edukacja w zakresie karmienia piersią.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Jednocześnie uprzejmie informuję, że już w 0-4 dobie życia dziecka w ramach świadczeń profilaktycznych wykonywanych przez położną, pielęgniarkę prowadzone jest postępowanie umożliwiające tworzenie więzi matki z dzieckiem i prawidłowe rozpoczęcie karmienia piersią. Udzielanie porad pielęgnacyjno-laktacyjnych należy także do świadczeń profilaktycznych wykonywanych przez lekarza oddziału położniczego i noworodkowego.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Ponadto, zgodnie z ustawą z dnia 5 czerwca 1998 roku o samorządzie województwa (Dz. U. Nr 91, poz. 575 z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), ustawą z dnia 5 czerwca 1998 roku o samorządzie powiatowym (Dz. U. Nr 91, poz. 578 z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zm.) oraz ustawą z dnia 8 marca 1990 roku o samorządzie gminnym (Dz. U. Nr 16, poz. 95 z </w:t>
      </w:r>
      <w:proofErr w:type="spellStart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zm.), finansowanie zadań związanych z promocją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ochroną zdrowia oraz polityką prorodzinną, należy również do zadań własnych samorządów terytorialnych.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Jednocześnie mając na względzie całokształt zagadnienia, dotyczącego profilaktycznej opieki zdrowotnej nad matką i dzieckiem, uprzejmie informuję, iż zarządzeniem Ministra Zdrowia z dnia 31 października 2007 r. został powołany Zespołu do spraw opracowania projektu 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standardu opieki okołoporodowej (Dz.Urz.07.16.90). Przewodniczącą Zespołu jest Pani Krystyna Czaplicka-Trojanowska, Naczelnik Wydziału Opieki nad Matką i Dzieckiem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Departamencie Zdrowia Publicznego. Do zadań ww. Wydziału należy między innymi prowadzenie spraw z zakresu opieki zdrowotnej nad matką i dzieckiem, w tym</w:t>
      </w:r>
      <w:r w:rsidRPr="008D2CD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8D2C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szczególności nadzór nad realizacją zadań związanych z profilaktyczną opieką zdrowotną nad kobietami ciężarnymi i niemowlętami, inicjowanie i wdrażanie rozwiązań systemowych w zakresie opieki zdrowotnej nad kobietami ciężarnymi i niemowlętami oraz przygotowywanie odpowiedzi na pisma kierowane do Ministerstwa Zdrowia, dotyczące opieki zdrowotnej nad kobietami ciężarnymi i niemowlętami.</w:t>
      </w:r>
    </w:p>
    <w:p w:rsidR="00963759" w:rsidRPr="008D2CDF" w:rsidRDefault="00963759" w:rsidP="008D2CDF">
      <w:pPr>
        <w:jc w:val="both"/>
        <w:rPr>
          <w:rFonts w:ascii="Arial" w:hAnsi="Arial" w:cs="Arial"/>
        </w:rPr>
      </w:pPr>
    </w:p>
    <w:sectPr w:rsidR="00963759" w:rsidRPr="008D2CDF" w:rsidSect="009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2CDF"/>
    <w:rsid w:val="003453A2"/>
    <w:rsid w:val="0043504C"/>
    <w:rsid w:val="0073592C"/>
    <w:rsid w:val="00850E62"/>
    <w:rsid w:val="008D2CDF"/>
    <w:rsid w:val="00930BC4"/>
    <w:rsid w:val="00963759"/>
    <w:rsid w:val="00BA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paragraph" w:styleId="Nagwek2">
    <w:name w:val="heading 2"/>
    <w:basedOn w:val="Normalny"/>
    <w:link w:val="Nagwek2Znak"/>
    <w:uiPriority w:val="9"/>
    <w:qFormat/>
    <w:rsid w:val="008D2CDF"/>
    <w:pPr>
      <w:spacing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2C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2C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2CDF"/>
    <w:rPr>
      <w:b/>
      <w:bCs/>
    </w:rPr>
  </w:style>
  <w:style w:type="paragraph" w:styleId="NormalnyWeb">
    <w:name w:val="Normal (Web)"/>
    <w:basedOn w:val="Normalny"/>
    <w:uiPriority w:val="99"/>
    <w:unhideWhenUsed/>
    <w:rsid w:val="008D2CDF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2CDF"/>
    <w:rPr>
      <w:i/>
      <w:iCs/>
    </w:rPr>
  </w:style>
  <w:style w:type="character" w:customStyle="1" w:styleId="apple-converted-space">
    <w:name w:val="apple-converted-space"/>
    <w:basedOn w:val="Domylnaczcionkaakapitu"/>
    <w:rsid w:val="008D2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3895</Characters>
  <Application>Microsoft Office Word</Application>
  <DocSecurity>0</DocSecurity>
  <Lines>32</Lines>
  <Paragraphs>9</Paragraphs>
  <ScaleCrop>false</ScaleCrop>
  <Company>DOIPiP - WROCŁAW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1</cp:revision>
  <dcterms:created xsi:type="dcterms:W3CDTF">2016-09-23T11:53:00Z</dcterms:created>
  <dcterms:modified xsi:type="dcterms:W3CDTF">2016-09-23T11:56:00Z</dcterms:modified>
</cp:coreProperties>
</file>